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FD" w:rsidRDefault="004C0A0E" w:rsidP="004C0A0E">
      <w:pPr>
        <w:shd w:val="clear" w:color="auto" w:fill="FFFFFF"/>
        <w:ind w:firstLine="0"/>
        <w:jc w:val="center"/>
        <w:rPr>
          <w:rFonts w:ascii="Times New Roman" w:eastAsia="Times New Roman" w:hAnsi="Times New Roman" w:cs="Times New Roman"/>
          <w:b/>
          <w:color w:val="333333"/>
          <w:sz w:val="36"/>
          <w:szCs w:val="36"/>
          <w:lang w:eastAsia="ru-RU"/>
        </w:rPr>
      </w:pPr>
      <w:r w:rsidRPr="005C0958">
        <w:rPr>
          <w:rFonts w:ascii="Times New Roman" w:eastAsia="Times New Roman" w:hAnsi="Times New Roman" w:cs="Times New Roman"/>
          <w:b/>
          <w:color w:val="333333"/>
          <w:sz w:val="36"/>
          <w:szCs w:val="36"/>
          <w:lang w:eastAsia="ru-RU"/>
        </w:rPr>
        <w:t>Профилактика экстремизма в молодежной среде</w:t>
      </w:r>
    </w:p>
    <w:p w:rsidR="004C0A0E" w:rsidRPr="005C0958" w:rsidRDefault="004C0A0E" w:rsidP="004C0A0E">
      <w:pPr>
        <w:shd w:val="clear" w:color="auto" w:fill="FFFFFF"/>
        <w:ind w:firstLine="0"/>
        <w:jc w:val="center"/>
        <w:rPr>
          <w:rFonts w:ascii="Times New Roman" w:eastAsia="Times New Roman" w:hAnsi="Times New Roman" w:cs="Times New Roman"/>
          <w:b/>
          <w:color w:val="333333"/>
          <w:sz w:val="28"/>
          <w:szCs w:val="28"/>
          <w:lang w:eastAsia="ru-RU"/>
        </w:rPr>
      </w:pP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Профилактика экстремизма в молодежной среде - это одна из первоочередных задач образовательной сферы и общества в целом. Это сложная социально-психологическая проблема, которая в современных условиях стала актуальной для всех государств мира.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Что такое экстремизм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Такому понятию, как экстремизм, дано множество определений (как научных, так и юридических). Несмотря на то, что данная проблема у всех на устах, единый термин так и не был сформулирован. Так, например, большим толковым словарем экстремизм трактуется, как склонность к крайним мерам и взглядам. Тем не менее, ученые сходятся на том, что такое определение является весьма размытым. Упор должен быть сделан именно на совершение противоправных действий.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На вопрос о том, что такое экстремизм, доктор </w:t>
      </w:r>
      <w:proofErr w:type="spellStart"/>
      <w:r w:rsidRPr="005C0958">
        <w:rPr>
          <w:rFonts w:ascii="Times New Roman" w:eastAsia="Times New Roman" w:hAnsi="Times New Roman" w:cs="Times New Roman"/>
          <w:color w:val="333333"/>
          <w:sz w:val="28"/>
          <w:szCs w:val="28"/>
          <w:lang w:eastAsia="ru-RU"/>
        </w:rPr>
        <w:t>Колеман</w:t>
      </w:r>
      <w:proofErr w:type="spellEnd"/>
      <w:r w:rsidRPr="005C0958">
        <w:rPr>
          <w:rFonts w:ascii="Times New Roman" w:eastAsia="Times New Roman" w:hAnsi="Times New Roman" w:cs="Times New Roman"/>
          <w:color w:val="333333"/>
          <w:sz w:val="28"/>
          <w:szCs w:val="28"/>
          <w:lang w:eastAsia="ru-RU"/>
        </w:rPr>
        <w:t xml:space="preserve"> и доктор </w:t>
      </w:r>
      <w:proofErr w:type="spellStart"/>
      <w:r w:rsidRPr="005C0958">
        <w:rPr>
          <w:rFonts w:ascii="Times New Roman" w:eastAsia="Times New Roman" w:hAnsi="Times New Roman" w:cs="Times New Roman"/>
          <w:color w:val="333333"/>
          <w:sz w:val="28"/>
          <w:szCs w:val="28"/>
          <w:lang w:eastAsia="ru-RU"/>
        </w:rPr>
        <w:t>Бартоли</w:t>
      </w:r>
      <w:proofErr w:type="spellEnd"/>
      <w:r w:rsidRPr="005C0958">
        <w:rPr>
          <w:rFonts w:ascii="Times New Roman" w:eastAsia="Times New Roman" w:hAnsi="Times New Roman" w:cs="Times New Roman"/>
          <w:color w:val="333333"/>
          <w:sz w:val="28"/>
          <w:szCs w:val="28"/>
          <w:lang w:eastAsia="ru-RU"/>
        </w:rPr>
        <w:t xml:space="preserve"> отвечают несколько иначе. Они считают, что это деятельность человека, далекая от общепринятых норм, приверженность жестким формам разрешения конфликта. Тем не менее, и здесь есть некоторые загвоздки. Основная трудность состоит в определении общепринятых норм, ведь для каждого государства и общества они могут существенно отличаться.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Что относится к экстремистским действиям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К сожалению, в международной практике нет не только единого определения самого термина "экстремизм". Нет также унифицированного описания деятельности, которая попадает под это описание. Но для того, чтобы профилактика экстремизма в молодежной среде была эффективной, стоит четко понимать, с чем предстоит бороться. Чтобы определиться с понятием и его проявлениями, стоит обратиться к нормативно-правовым документам. Закон "О противодействии экстремистской деятельности" трактует данное понятие следующим образом: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насильственная смена положений Конституции, а также попытка нарушения целостности государства;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публичное оправдание террористических актов;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пропаганда социальной, расовой и религиозной нетерпимости;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распространение идей превосходства человека по расовому, религиозному или какому-либо другому признаку;</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нарушение прав и свобод человека по расовому, религиозному или национальному признаку;</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препятствие законной деятельности государственных служб или религиозных организаций путем угроз или силового воздействия;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воспрепятствование участию граждан в избирательном процессе путем угроз или силовыми методами;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пропаганда нацистской идеологии, а также публичная демонстрация ее символов и атрибутов;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 массовое изготовление, хранение и распространение экстремистских материалов; публичные призывы к участию в экстремистской деятельности;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публичное ложное обвинение лиц, занимающих государственные должности;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финансирование, организация и подготовка действий, указанных выше, подстрекательство.</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Факторы молодежного экстремизма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Борьба с международным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-влияние родителей, которые отличаются радикальными убеждениями;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-влияние группы сверстников, которые являются приверженцами экстремистских взглядов;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-стресс, повлекший за собой дезинтеграцию в обществе;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-собственные представления и моральные установки;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-личностные психологические особенности (агрессивность, внушаемость);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-психическое напряжение.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Основные направления работы</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На данный момент отмечается растущая угроза вербовки юношей и девушек террористическими организациями. В связи с этим профилактика экстремизма в молодежной среде должна проводиться по следующим направлениям: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тесное взаимодействие образовательных учреждений с родителями;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повышение квалификации педагогического персонала по данному вопросу;</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включение в образовательную программу отдельных предметов или тем, касающихся профилактики экстремизма;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внедрение воспитательных программ, касающихся нравственного воспитания детей и молодежи (профилактика правонарушений, насилия и беспризорности);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непрерывный мониторинг уровня толерантности в обществе, а особенно среди молодежи;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анализ процессов, происходящих в молодежной среде, а также их философский и социокультурный аспекты;</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обеспечение доступности культурных благ для молодежи;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реализация потребности в самореализации и самовыражении;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организация досуга учащихся (волонтерских проектов, социальных программ).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Деятельность с разными группами молодежи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Профилактика экстремизма в молодежной среде должна проводиться с учетом ее неоднородности. Можно выделить два основных направления работы:</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Группа риска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Несмотря на то, что профилактическая деятельность должна проводиться среди всей молодежи, есть некоторые категории, которые наиболее подвержены подобным влияниям. Изучив перечень экстремистов, можно выделить такие группы риска: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 дети из неблагополучных семей с низким уровнем дохода и социальным статусом, недостаточной степенью образованностью, а также склонностью </w:t>
      </w:r>
      <w:proofErr w:type="spellStart"/>
      <w:r w:rsidRPr="005C0958">
        <w:rPr>
          <w:rFonts w:ascii="Times New Roman" w:eastAsia="Times New Roman" w:hAnsi="Times New Roman" w:cs="Times New Roman"/>
          <w:color w:val="333333"/>
          <w:sz w:val="28"/>
          <w:szCs w:val="28"/>
          <w:lang w:eastAsia="ru-RU"/>
        </w:rPr>
        <w:t>кразличного</w:t>
      </w:r>
      <w:proofErr w:type="spellEnd"/>
      <w:r w:rsidRPr="005C0958">
        <w:rPr>
          <w:rFonts w:ascii="Times New Roman" w:eastAsia="Times New Roman" w:hAnsi="Times New Roman" w:cs="Times New Roman"/>
          <w:color w:val="333333"/>
          <w:sz w:val="28"/>
          <w:szCs w:val="28"/>
          <w:lang w:eastAsia="ru-RU"/>
        </w:rPr>
        <w:t xml:space="preserve"> рода девиациям (алкоголизм, насилие, употребление наркотиков);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подростки, для которых характерны психологические проблемы, определяющие склонность к агрессии и неадекватную реакцию на те или иные события;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 представители молодежных субкультур, неформальных групп и уличных компаний, характеризующихся агрессивным поведением и </w:t>
      </w:r>
      <w:proofErr w:type="spellStart"/>
      <w:r w:rsidRPr="005C0958">
        <w:rPr>
          <w:rFonts w:ascii="Times New Roman" w:eastAsia="Times New Roman" w:hAnsi="Times New Roman" w:cs="Times New Roman"/>
          <w:color w:val="333333"/>
          <w:sz w:val="28"/>
          <w:szCs w:val="28"/>
          <w:lang w:eastAsia="ru-RU"/>
        </w:rPr>
        <w:t>девиантными</w:t>
      </w:r>
      <w:proofErr w:type="spellEnd"/>
      <w:r w:rsidRPr="005C0958">
        <w:rPr>
          <w:rFonts w:ascii="Times New Roman" w:eastAsia="Times New Roman" w:hAnsi="Times New Roman" w:cs="Times New Roman"/>
          <w:color w:val="333333"/>
          <w:sz w:val="28"/>
          <w:szCs w:val="28"/>
          <w:lang w:eastAsia="ru-RU"/>
        </w:rPr>
        <w:t xml:space="preserve"> убеждениями;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Ключевые задачи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Профилактика экстремизма не должна быть хаотичной или спонтанной. Важно тщательно продумать каждый этап и его детали. План по профилактике экстремизма должен быть направлен на решение следующих существенных задач:</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 формирование у подростков представления о нормах поведения, принятых в гражданском обществе;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донесение до родителей важности формирования толерантных настроений в семье;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создание в учебных учреждениях ячеек самоуправления, которые будут осуществлять просветительскую деятельность;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формирование в сознании молодежи уверенности в неотвратимости наказания за экстремистскую деятельность в любых ее проявлениях;</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выработка у молодежи навыков безопасного поведения и самообороны при угрозе террористического акта.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Основные мероприятия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Разработано множество методических рекомендаций, в которых описаны рекомендованные мероприятия по профилактике экстремизма. В школе и других учебных заведениях рекомендованы следующие действия: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Установление взаимосвязей и координация работы с комиссией по делам несовершеннолетних. Ее сотрудники должны привлекаться к непосредственной работе с учениками, а также участию в родительских собраниях.</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Организация курсов для педагогического персонала по поводу профилактики экстремизма. При этом обязательно участие в них представителей правоохранительных органов.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Проводить классный час "Профилактика экстремизма и терроризма" в школе. В ходе данных мероприятий должны быть рассмотрены правовые нормы и ответственность за их нарушение. Также должно уделяться внимание воспитанию у учеников чувства уважения и толерантности к другим культурам, национальностям, религиям, убеждениям.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Регулярное проведение родительских собраний, на которых будут рассматриваться не только организационные моменты, но также вопросы воспитания законопослушных граждан.</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Выработка системы, в соответствии с которой учащиеся или их родители могут обратиться по поводу защиты своих законных прав и интересов, в том случае, если они ущемляются.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Работа с родителями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специфика молодежных субкультур и неформальных организаций, а также их потенциальная опасность;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степень ответственности родителей за преступления несовершеннолетних детей;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формы агрессии, а также профилактика их проявления у подростков;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механизмы вовлечения детей в экстремистскую деятельность;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определение возраста уголовной ответственности за правонарушения, а также описание возможных мер наказания;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 сущность таких понятий, как "терроризм" и "экстремизм";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специфика формирования жизненной позиции и убеждений у подростков;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необходимость занятости подростков (кружки, секции и прочие формы) во внеурочное время.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Противодействие и самооборона</w:t>
      </w:r>
    </w:p>
    <w:p w:rsid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Безусловно, теоретическая основа важна. </w:t>
      </w:r>
      <w:bookmarkStart w:id="0" w:name="_GoBack"/>
      <w:bookmarkEnd w:id="0"/>
      <w:r w:rsidRPr="005C0958">
        <w:rPr>
          <w:rFonts w:ascii="Times New Roman" w:eastAsia="Times New Roman" w:hAnsi="Times New Roman" w:cs="Times New Roman"/>
          <w:color w:val="333333"/>
          <w:sz w:val="28"/>
          <w:szCs w:val="28"/>
          <w:lang w:eastAsia="ru-RU"/>
        </w:rPr>
        <w:t>Примеры подобных ситуаций, а также действия по предотвращению и самообороне приведены в таблице:</w:t>
      </w:r>
    </w:p>
    <w:p w:rsidR="003A166C" w:rsidRPr="005C0958" w:rsidRDefault="003A166C" w:rsidP="005C0958">
      <w:pPr>
        <w:shd w:val="clear" w:color="auto" w:fill="FFFFFF"/>
        <w:ind w:firstLine="709"/>
        <w:rPr>
          <w:rFonts w:ascii="Times New Roman" w:eastAsia="Times New Roman" w:hAnsi="Times New Roman" w:cs="Times New Roman"/>
          <w:color w:val="333333"/>
          <w:sz w:val="28"/>
          <w:szCs w:val="28"/>
          <w:lang w:eastAsia="ru-RU"/>
        </w:rPr>
      </w:pPr>
    </w:p>
    <w:tbl>
      <w:tblPr>
        <w:tblW w:w="1052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41"/>
        <w:gridCol w:w="6981"/>
      </w:tblGrid>
      <w:tr w:rsidR="005C0958" w:rsidRPr="005C0958" w:rsidTr="003F05F0">
        <w:tc>
          <w:tcPr>
            <w:tcW w:w="3541" w:type="dxa"/>
            <w:shd w:val="clear" w:color="auto" w:fill="FFFFFF"/>
            <w:vAlign w:val="center"/>
            <w:hideMark/>
          </w:tcPr>
          <w:p w:rsidR="005C0958" w:rsidRPr="005C0958" w:rsidRDefault="005C0958" w:rsidP="003A166C">
            <w:pPr>
              <w:ind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Экстремистская деятельность</w:t>
            </w:r>
          </w:p>
        </w:tc>
        <w:tc>
          <w:tcPr>
            <w:tcW w:w="6981" w:type="dxa"/>
            <w:shd w:val="clear" w:color="auto" w:fill="FFFFFF"/>
            <w:vAlign w:val="center"/>
            <w:hideMark/>
          </w:tcPr>
          <w:p w:rsidR="005C0958" w:rsidRPr="005C0958" w:rsidRDefault="005C0958" w:rsidP="003A166C">
            <w:pPr>
              <w:ind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Действия</w:t>
            </w:r>
          </w:p>
        </w:tc>
      </w:tr>
      <w:tr w:rsidR="005C0958" w:rsidRPr="005C0958" w:rsidTr="003F05F0">
        <w:tc>
          <w:tcPr>
            <w:tcW w:w="3541" w:type="dxa"/>
            <w:shd w:val="clear" w:color="auto" w:fill="FFFFFF"/>
            <w:hideMark/>
          </w:tcPr>
          <w:p w:rsidR="005C0958" w:rsidRPr="005C0958" w:rsidRDefault="005C0958" w:rsidP="003A166C">
            <w:pPr>
              <w:ind w:firstLine="0"/>
              <w:jc w:val="left"/>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Угроза подрыва бомбы в помещении</w:t>
            </w:r>
          </w:p>
        </w:tc>
        <w:tc>
          <w:tcPr>
            <w:tcW w:w="6981" w:type="dxa"/>
            <w:shd w:val="clear" w:color="auto" w:fill="FFFFFF"/>
            <w:vAlign w:val="center"/>
            <w:hideMark/>
          </w:tcPr>
          <w:p w:rsidR="005C0958" w:rsidRPr="005C0958" w:rsidRDefault="005C0958" w:rsidP="003F05F0">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 ходе телефонного или иного контакта со злоумышленником попытаться выяснить подробности о месте и предполагаемом времени взрыва;</w:t>
            </w:r>
          </w:p>
          <w:p w:rsidR="005C0958" w:rsidRPr="005C0958" w:rsidRDefault="005C0958" w:rsidP="003F05F0">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по возможности записать разговор на цифровой носитель или же сделать пометки на бумаге;</w:t>
            </w:r>
          </w:p>
          <w:p w:rsidR="005C0958" w:rsidRPr="005C0958" w:rsidRDefault="005C0958" w:rsidP="003F05F0">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не прикасаться ни к каким подозрительным предметам, а вызвать правоохранительные органы в случае их обнаружения;</w:t>
            </w:r>
          </w:p>
          <w:p w:rsidR="005C0958" w:rsidRPr="005C0958" w:rsidRDefault="005C0958" w:rsidP="003F05F0">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покинуть здание, не пользуясь лифтом и находясь подальше от оконных проемов;</w:t>
            </w:r>
          </w:p>
          <w:p w:rsidR="005C0958" w:rsidRPr="005C0958" w:rsidRDefault="005C0958" w:rsidP="003F05F0">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если предыдущее действие невозможно, нужно найти хотя бы какое-то укрытие от обломков (например, под столом).</w:t>
            </w:r>
          </w:p>
        </w:tc>
      </w:tr>
      <w:tr w:rsidR="005C0958" w:rsidRPr="005C0958" w:rsidTr="003F05F0">
        <w:tc>
          <w:tcPr>
            <w:tcW w:w="3541" w:type="dxa"/>
            <w:shd w:val="clear" w:color="auto" w:fill="FFFFFF"/>
            <w:hideMark/>
          </w:tcPr>
          <w:p w:rsidR="005C0958" w:rsidRPr="005C0958" w:rsidRDefault="005C0958" w:rsidP="003F05F0">
            <w:pPr>
              <w:ind w:firstLine="0"/>
              <w:jc w:val="left"/>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Поджог здания </w:t>
            </w:r>
          </w:p>
        </w:tc>
        <w:tc>
          <w:tcPr>
            <w:tcW w:w="6981" w:type="dxa"/>
            <w:shd w:val="clear" w:color="auto" w:fill="FFFFFF"/>
            <w:vAlign w:val="center"/>
            <w:hideMark/>
          </w:tcPr>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вызовите службу спасения;</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подойти к двери и проверить ее - температуру - если она горячая, открывать нельзя, а потому стоит искать другие пути эвакуации;</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обезопасить дыхательные пути от проникновения угарного газа (влажная повязка или маска);</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если выбраться из помещения невозможно, заделайте щели в двери влажными тряпками;</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немного приоткройте окно и подайте сигнал бедствия.</w:t>
            </w:r>
          </w:p>
        </w:tc>
      </w:tr>
      <w:tr w:rsidR="005C0958" w:rsidRPr="005C0958" w:rsidTr="003F05F0">
        <w:tc>
          <w:tcPr>
            <w:tcW w:w="3541" w:type="dxa"/>
            <w:shd w:val="clear" w:color="auto" w:fill="FFFFFF"/>
            <w:hideMark/>
          </w:tcPr>
          <w:p w:rsidR="005C0958" w:rsidRPr="005C0958" w:rsidRDefault="005C0958" w:rsidP="003F05F0">
            <w:pPr>
              <w:ind w:firstLine="0"/>
              <w:jc w:val="left"/>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Теракт в самолете</w:t>
            </w:r>
          </w:p>
        </w:tc>
        <w:tc>
          <w:tcPr>
            <w:tcW w:w="6981" w:type="dxa"/>
            <w:shd w:val="clear" w:color="auto" w:fill="FFFFFF"/>
            <w:vAlign w:val="center"/>
            <w:hideMark/>
          </w:tcPr>
          <w:p w:rsidR="005C0958" w:rsidRPr="005C0958" w:rsidRDefault="005C0958" w:rsidP="00A26756">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сообщайте сотрудникам или спецслужбам о лицах, которые ведут себя подозрительно;</w:t>
            </w:r>
          </w:p>
          <w:p w:rsidR="005C0958" w:rsidRPr="005C0958" w:rsidRDefault="005C0958" w:rsidP="00A26756">
            <w:pPr>
              <w:ind w:right="157" w:firstLine="157"/>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не пытайтесь в одиночку бороться с экстремистом.</w:t>
            </w:r>
          </w:p>
        </w:tc>
      </w:tr>
      <w:tr w:rsidR="005C0958" w:rsidRPr="005C0958" w:rsidTr="003F05F0">
        <w:tc>
          <w:tcPr>
            <w:tcW w:w="3541" w:type="dxa"/>
            <w:shd w:val="clear" w:color="auto" w:fill="FFFFFF"/>
            <w:hideMark/>
          </w:tcPr>
          <w:p w:rsidR="005C0958" w:rsidRPr="005C0958" w:rsidRDefault="005C0958" w:rsidP="003F05F0">
            <w:pPr>
              <w:ind w:firstLine="0"/>
              <w:jc w:val="left"/>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Телефонная угроза</w:t>
            </w:r>
          </w:p>
        </w:tc>
        <w:tc>
          <w:tcPr>
            <w:tcW w:w="6981" w:type="dxa"/>
            <w:shd w:val="clear" w:color="auto" w:fill="FFFFFF"/>
            <w:vAlign w:val="center"/>
            <w:hideMark/>
          </w:tcPr>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если ваш телефон не оснащен звукозаписывающим механизмом, постарайтесь дословно отобразить разговор на бумаге;</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обратите внимание на голос экстремиста и попытайтесь составить его приблизительный портрет;</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внимательно отнеситесь к звуковому фону, может оказаться полезным при определении его местонахождения;</w:t>
            </w:r>
          </w:p>
          <w:p w:rsidR="005C0958" w:rsidRPr="005C0958" w:rsidRDefault="005C0958" w:rsidP="00A26756">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передайте информацию в правоохранительные органы.</w:t>
            </w:r>
          </w:p>
        </w:tc>
      </w:tr>
      <w:tr w:rsidR="005C0958" w:rsidRPr="005C0958" w:rsidTr="003F05F0">
        <w:tc>
          <w:tcPr>
            <w:tcW w:w="3541" w:type="dxa"/>
            <w:shd w:val="clear" w:color="auto" w:fill="FFFFFF"/>
            <w:hideMark/>
          </w:tcPr>
          <w:p w:rsidR="005C0958" w:rsidRPr="005C0958" w:rsidRDefault="005C0958" w:rsidP="003F05F0">
            <w:pPr>
              <w:ind w:firstLine="0"/>
              <w:jc w:val="left"/>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lastRenderedPageBreak/>
              <w:t>Письменная угроза   </w:t>
            </w:r>
          </w:p>
        </w:tc>
        <w:tc>
          <w:tcPr>
            <w:tcW w:w="6981" w:type="dxa"/>
            <w:shd w:val="clear" w:color="auto" w:fill="FFFFFF"/>
            <w:vAlign w:val="center"/>
            <w:hideMark/>
          </w:tcPr>
          <w:p w:rsidR="005C0958" w:rsidRPr="005C0958" w:rsidRDefault="005C0958" w:rsidP="00AD5698">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как можно меньше контактируйте с документом, стараясь сохранить его в первоначальном виде;</w:t>
            </w:r>
          </w:p>
          <w:p w:rsidR="005C0958" w:rsidRPr="005C0958" w:rsidRDefault="005C0958" w:rsidP="00AD5698">
            <w:pPr>
              <w:ind w:left="157" w:right="157" w:firstLine="0"/>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передайте документ, а также конверт и любые другие приложения в правоохранительные органы.</w:t>
            </w:r>
          </w:p>
        </w:tc>
      </w:tr>
    </w:tbl>
    <w:p w:rsidR="003A166C" w:rsidRDefault="003A166C" w:rsidP="005C0958">
      <w:pPr>
        <w:shd w:val="clear" w:color="auto" w:fill="FFFFFF"/>
        <w:ind w:firstLine="709"/>
        <w:rPr>
          <w:rFonts w:ascii="Times New Roman" w:eastAsia="Times New Roman" w:hAnsi="Times New Roman" w:cs="Times New Roman"/>
          <w:color w:val="333333"/>
          <w:sz w:val="28"/>
          <w:szCs w:val="28"/>
          <w:lang w:eastAsia="ru-RU"/>
        </w:rPr>
      </w:pP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Подобные практические примеры или даже реконструкции ситуаций просто необходимы. Профилактика экстремизма в школе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Подходы к профилактической работе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Экстремизм, как угроза национальной безопасности, вынуждает вести профилактическую работу не только со взрослым населением, но также с детьми и молодежью. Данная работа может проводиться в соответствии с такими подходами: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Аффективное обучение направлено на устранение проблем с выражением чувств и эмоций. Это </w:t>
      </w:r>
      <w:proofErr w:type="gramStart"/>
      <w:r w:rsidRPr="005C0958">
        <w:rPr>
          <w:rFonts w:ascii="Times New Roman" w:eastAsia="Times New Roman" w:hAnsi="Times New Roman" w:cs="Times New Roman"/>
          <w:color w:val="333333"/>
          <w:sz w:val="28"/>
          <w:szCs w:val="28"/>
          <w:lang w:eastAsia="ru-RU"/>
        </w:rPr>
        <w:t>важно</w:t>
      </w:r>
      <w:proofErr w:type="gramEnd"/>
      <w:r w:rsidRPr="005C0958">
        <w:rPr>
          <w:rFonts w:ascii="Times New Roman" w:eastAsia="Times New Roman" w:hAnsi="Times New Roman" w:cs="Times New Roman"/>
          <w:color w:val="333333"/>
          <w:sz w:val="28"/>
          <w:szCs w:val="28"/>
          <w:lang w:eastAsia="ru-RU"/>
        </w:rPr>
        <w:t xml:space="preserve">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w:t>
      </w:r>
      <w:proofErr w:type="spellStart"/>
      <w:proofErr w:type="gramStart"/>
      <w:r w:rsidRPr="005C0958">
        <w:rPr>
          <w:rFonts w:ascii="Times New Roman" w:eastAsia="Times New Roman" w:hAnsi="Times New Roman" w:cs="Times New Roman"/>
          <w:color w:val="333333"/>
          <w:sz w:val="28"/>
          <w:szCs w:val="28"/>
          <w:lang w:eastAsia="ru-RU"/>
        </w:rPr>
        <w:t>жизни.таким</w:t>
      </w:r>
      <w:proofErr w:type="spellEnd"/>
      <w:proofErr w:type="gramEnd"/>
      <w:r w:rsidRPr="005C0958">
        <w:rPr>
          <w:rFonts w:ascii="Times New Roman" w:eastAsia="Times New Roman" w:hAnsi="Times New Roman" w:cs="Times New Roman"/>
          <w:color w:val="333333"/>
          <w:sz w:val="28"/>
          <w:szCs w:val="28"/>
          <w:lang w:eastAsia="ru-RU"/>
        </w:rPr>
        <w:t xml:space="preserve">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Вовлечение подростков в деятельность, альтернативную экстремистской. Этот подход был разработан А. </w:t>
      </w:r>
      <w:proofErr w:type="spellStart"/>
      <w:r w:rsidRPr="005C0958">
        <w:rPr>
          <w:rFonts w:ascii="Times New Roman" w:eastAsia="Times New Roman" w:hAnsi="Times New Roman" w:cs="Times New Roman"/>
          <w:color w:val="333333"/>
          <w:sz w:val="28"/>
          <w:szCs w:val="28"/>
          <w:lang w:eastAsia="ru-RU"/>
        </w:rPr>
        <w:t>Кроминым</w:t>
      </w:r>
      <w:proofErr w:type="spellEnd"/>
      <w:r w:rsidRPr="005C0958">
        <w:rPr>
          <w:rFonts w:ascii="Times New Roman" w:eastAsia="Times New Roman" w:hAnsi="Times New Roman" w:cs="Times New Roman"/>
          <w:color w:val="333333"/>
          <w:sz w:val="28"/>
          <w:szCs w:val="28"/>
          <w:lang w:eastAsia="ru-RU"/>
        </w:rPr>
        <w:t>. Он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Заключение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Программа по профилактике экстремизма в первую очередь должна затрагивать детей, подростков и молодежь. Именно этот слой общества наиболее подвержен влиянию подобных радикальных идей, что связано с неокрепшей психикой и отсутствием твердой жизненной позиции. Безусловно, работа в школах и прочих учебных заведениях важна, но не стоит забывать и о роли семьи в данном процессе. В связи с этим педагоги и сотрудники правоохранительных органов должны проводить регулярные профилактические беседы с родителями.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w:t>
      </w:r>
      <w:proofErr w:type="gramStart"/>
      <w:r w:rsidRPr="005C0958">
        <w:rPr>
          <w:rFonts w:ascii="Times New Roman" w:eastAsia="Times New Roman" w:hAnsi="Times New Roman" w:cs="Times New Roman"/>
          <w:color w:val="333333"/>
          <w:sz w:val="28"/>
          <w:szCs w:val="28"/>
          <w:lang w:eastAsia="ru-RU"/>
        </w:rPr>
        <w:t>не однозначно</w:t>
      </w:r>
      <w:proofErr w:type="gramEnd"/>
      <w:r w:rsidRPr="005C0958">
        <w:rPr>
          <w:rFonts w:ascii="Times New Roman" w:eastAsia="Times New Roman" w:hAnsi="Times New Roman" w:cs="Times New Roman"/>
          <w:color w:val="333333"/>
          <w:sz w:val="28"/>
          <w:szCs w:val="28"/>
          <w:lang w:eastAsia="ru-RU"/>
        </w:rPr>
        <w:t>,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Доктор Питер Т. </w:t>
      </w:r>
      <w:proofErr w:type="spellStart"/>
      <w:r w:rsidRPr="005C0958">
        <w:rPr>
          <w:rFonts w:ascii="Times New Roman" w:eastAsia="Times New Roman" w:hAnsi="Times New Roman" w:cs="Times New Roman"/>
          <w:color w:val="333333"/>
          <w:sz w:val="28"/>
          <w:szCs w:val="28"/>
          <w:lang w:eastAsia="ru-RU"/>
        </w:rPr>
        <w:t>Колеман</w:t>
      </w:r>
      <w:proofErr w:type="spellEnd"/>
      <w:r w:rsidRPr="005C0958">
        <w:rPr>
          <w:rFonts w:ascii="Times New Roman" w:eastAsia="Times New Roman" w:hAnsi="Times New Roman" w:cs="Times New Roman"/>
          <w:color w:val="333333"/>
          <w:sz w:val="28"/>
          <w:szCs w:val="28"/>
          <w:lang w:eastAsia="ru-RU"/>
        </w:rPr>
        <w:t xml:space="preserve"> (англ. </w:t>
      </w:r>
      <w:proofErr w:type="spellStart"/>
      <w:r w:rsidRPr="005C0958">
        <w:rPr>
          <w:rFonts w:ascii="Times New Roman" w:eastAsia="Times New Roman" w:hAnsi="Times New Roman" w:cs="Times New Roman"/>
          <w:color w:val="333333"/>
          <w:sz w:val="28"/>
          <w:szCs w:val="28"/>
          <w:lang w:eastAsia="ru-RU"/>
        </w:rPr>
        <w:t>Peter</w:t>
      </w:r>
      <w:proofErr w:type="spellEnd"/>
      <w:r w:rsidRPr="005C0958">
        <w:rPr>
          <w:rFonts w:ascii="Times New Roman" w:eastAsia="Times New Roman" w:hAnsi="Times New Roman" w:cs="Times New Roman"/>
          <w:color w:val="333333"/>
          <w:sz w:val="28"/>
          <w:szCs w:val="28"/>
          <w:lang w:eastAsia="ru-RU"/>
        </w:rPr>
        <w:t xml:space="preserve"> </w:t>
      </w:r>
      <w:proofErr w:type="spellStart"/>
      <w:r w:rsidRPr="005C0958">
        <w:rPr>
          <w:rFonts w:ascii="Times New Roman" w:eastAsia="Times New Roman" w:hAnsi="Times New Roman" w:cs="Times New Roman"/>
          <w:color w:val="333333"/>
          <w:sz w:val="28"/>
          <w:szCs w:val="28"/>
          <w:lang w:eastAsia="ru-RU"/>
        </w:rPr>
        <w:t>T.Coleman</w:t>
      </w:r>
      <w:proofErr w:type="spellEnd"/>
      <w:r w:rsidRPr="005C0958">
        <w:rPr>
          <w:rFonts w:ascii="Times New Roman" w:eastAsia="Times New Roman" w:hAnsi="Times New Roman" w:cs="Times New Roman"/>
          <w:color w:val="333333"/>
          <w:sz w:val="28"/>
          <w:szCs w:val="28"/>
          <w:lang w:eastAsia="ru-RU"/>
        </w:rPr>
        <w:t xml:space="preserve">) и доктор </w:t>
      </w:r>
      <w:proofErr w:type="spellStart"/>
      <w:r w:rsidRPr="005C0958">
        <w:rPr>
          <w:rFonts w:ascii="Times New Roman" w:eastAsia="Times New Roman" w:hAnsi="Times New Roman" w:cs="Times New Roman"/>
          <w:color w:val="333333"/>
          <w:sz w:val="28"/>
          <w:szCs w:val="28"/>
          <w:lang w:eastAsia="ru-RU"/>
        </w:rPr>
        <w:t>АндреаБартоли</w:t>
      </w:r>
      <w:proofErr w:type="spellEnd"/>
      <w:r w:rsidRPr="005C0958">
        <w:rPr>
          <w:rFonts w:ascii="Times New Roman" w:eastAsia="Times New Roman" w:hAnsi="Times New Roman" w:cs="Times New Roman"/>
          <w:color w:val="333333"/>
          <w:sz w:val="28"/>
          <w:szCs w:val="28"/>
          <w:lang w:eastAsia="ru-RU"/>
        </w:rPr>
        <w:t xml:space="preserve"> (англ. </w:t>
      </w:r>
      <w:proofErr w:type="spellStart"/>
      <w:r w:rsidRPr="005C0958">
        <w:rPr>
          <w:rFonts w:ascii="Times New Roman" w:eastAsia="Times New Roman" w:hAnsi="Times New Roman" w:cs="Times New Roman"/>
          <w:color w:val="333333"/>
          <w:sz w:val="28"/>
          <w:szCs w:val="28"/>
          <w:lang w:eastAsia="ru-RU"/>
        </w:rPr>
        <w:t>AndreaBartoli</w:t>
      </w:r>
      <w:proofErr w:type="spellEnd"/>
      <w:r w:rsidRPr="005C0958">
        <w:rPr>
          <w:rFonts w:ascii="Times New Roman" w:eastAsia="Times New Roman" w:hAnsi="Times New Roman" w:cs="Times New Roman"/>
          <w:color w:val="333333"/>
          <w:sz w:val="28"/>
          <w:szCs w:val="28"/>
          <w:lang w:eastAsia="ru-RU"/>
        </w:rPr>
        <w:t>) в своей работе "</w:t>
      </w:r>
      <w:proofErr w:type="spellStart"/>
      <w:r w:rsidRPr="005C0958">
        <w:rPr>
          <w:rFonts w:ascii="Times New Roman" w:eastAsia="Times New Roman" w:hAnsi="Times New Roman" w:cs="Times New Roman"/>
          <w:color w:val="333333"/>
          <w:sz w:val="28"/>
          <w:szCs w:val="28"/>
          <w:lang w:eastAsia="ru-RU"/>
        </w:rPr>
        <w:t>AddressingExtremism</w:t>
      </w:r>
      <w:proofErr w:type="spellEnd"/>
      <w:r w:rsidRPr="005C0958">
        <w:rPr>
          <w:rFonts w:ascii="Times New Roman" w:eastAsia="Times New Roman" w:hAnsi="Times New Roman" w:cs="Times New Roman"/>
          <w:color w:val="333333"/>
          <w:sz w:val="28"/>
          <w:szCs w:val="28"/>
          <w:lang w:eastAsia="ru-RU"/>
        </w:rPr>
        <w:t>" дали краткий обзор предлагаемых определений этого понятия: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w:t>
      </w:r>
      <w:proofErr w:type="gramStart"/>
      <w:r w:rsidRPr="005C0958">
        <w:rPr>
          <w:rFonts w:ascii="Times New Roman" w:eastAsia="Times New Roman" w:hAnsi="Times New Roman" w:cs="Times New Roman"/>
          <w:color w:val="333333"/>
          <w:sz w:val="28"/>
          <w:szCs w:val="28"/>
          <w:lang w:eastAsia="ru-RU"/>
        </w:rPr>
        <w:t>так же</w:t>
      </w:r>
      <w:proofErr w:type="gramEnd"/>
      <w:r w:rsidRPr="005C0958">
        <w:rPr>
          <w:rFonts w:ascii="Times New Roman" w:eastAsia="Times New Roman" w:hAnsi="Times New Roman" w:cs="Times New Roman"/>
          <w:color w:val="333333"/>
          <w:sz w:val="28"/>
          <w:szCs w:val="28"/>
          <w:lang w:eastAsia="ru-RU"/>
        </w:rPr>
        <w:t xml:space="preserve">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Обычно, одни экстремистские действия некоторыми людьми рассматриваются как справедливые и добродетельные (например, </w:t>
      </w:r>
      <w:proofErr w:type="spellStart"/>
      <w:r w:rsidRPr="005C0958">
        <w:rPr>
          <w:rFonts w:ascii="Times New Roman" w:eastAsia="Times New Roman" w:hAnsi="Times New Roman" w:cs="Times New Roman"/>
          <w:color w:val="333333"/>
          <w:sz w:val="28"/>
          <w:szCs w:val="28"/>
          <w:lang w:eastAsia="ru-RU"/>
        </w:rPr>
        <w:t>просоциальная</w:t>
      </w:r>
      <w:proofErr w:type="spellEnd"/>
      <w:r w:rsidRPr="005C0958">
        <w:rPr>
          <w:rFonts w:ascii="Times New Roman" w:eastAsia="Times New Roman" w:hAnsi="Times New Roman" w:cs="Times New Roman"/>
          <w:color w:val="333333"/>
          <w:sz w:val="28"/>
          <w:szCs w:val="28"/>
          <w:lang w:eastAsia="ru-RU"/>
        </w:rP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w:t>
      </w:r>
      <w:proofErr w:type="gramStart"/>
      <w:r w:rsidRPr="005C0958">
        <w:rPr>
          <w:rFonts w:ascii="Times New Roman" w:eastAsia="Times New Roman" w:hAnsi="Times New Roman" w:cs="Times New Roman"/>
          <w:color w:val="333333"/>
          <w:sz w:val="28"/>
          <w:szCs w:val="28"/>
          <w:lang w:eastAsia="ru-RU"/>
        </w:rPr>
        <w:t>так же</w:t>
      </w:r>
      <w:proofErr w:type="gramEnd"/>
      <w:r w:rsidRPr="005C0958">
        <w:rPr>
          <w:rFonts w:ascii="Times New Roman" w:eastAsia="Times New Roman" w:hAnsi="Times New Roman" w:cs="Times New Roman"/>
          <w:color w:val="333333"/>
          <w:sz w:val="28"/>
          <w:szCs w:val="28"/>
          <w:lang w:eastAsia="ru-RU"/>
        </w:rPr>
        <w:t xml:space="preserve"> от его отношений с деятелем.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 относятся к ним с предубеждением. Однако, доминирующие группы тоже зачастую прибегают </w:t>
      </w:r>
      <w:r w:rsidRPr="005C0958">
        <w:rPr>
          <w:rFonts w:ascii="Times New Roman" w:eastAsia="Times New Roman" w:hAnsi="Times New Roman" w:cs="Times New Roman"/>
          <w:color w:val="333333"/>
          <w:sz w:val="28"/>
          <w:szCs w:val="28"/>
          <w:lang w:eastAsia="ru-RU"/>
        </w:rPr>
        <w:lastRenderedPageBreak/>
        <w:t xml:space="preserve">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rsidRPr="005C0958">
        <w:rPr>
          <w:rFonts w:ascii="Times New Roman" w:eastAsia="Times New Roman" w:hAnsi="Times New Roman" w:cs="Times New Roman"/>
          <w:color w:val="333333"/>
          <w:sz w:val="28"/>
          <w:szCs w:val="28"/>
          <w:lang w:eastAsia="ru-RU"/>
        </w:rPr>
        <w:t>Вако</w:t>
      </w:r>
      <w:proofErr w:type="spellEnd"/>
      <w:r w:rsidRPr="005C0958">
        <w:rPr>
          <w:rFonts w:ascii="Times New Roman" w:eastAsia="Times New Roman" w:hAnsi="Times New Roman" w:cs="Times New Roman"/>
          <w:color w:val="333333"/>
          <w:sz w:val="28"/>
          <w:szCs w:val="28"/>
          <w:lang w:eastAsia="ru-RU"/>
        </w:rPr>
        <w:t>, осуществлённое ФБР в США).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5C0958">
        <w:rPr>
          <w:rFonts w:ascii="Times New Roman" w:eastAsia="Times New Roman" w:hAnsi="Times New Roman" w:cs="Times New Roman"/>
          <w:color w:val="333333"/>
          <w:sz w:val="28"/>
          <w:szCs w:val="28"/>
          <w:lang w:eastAsia="ru-RU"/>
        </w:rPr>
        <w:t>институционализированным</w:t>
      </w:r>
      <w:proofErr w:type="spellEnd"/>
      <w:r w:rsidRPr="005C0958">
        <w:rPr>
          <w:rFonts w:ascii="Times New Roman" w:eastAsia="Times New Roman" w:hAnsi="Times New Roman" w:cs="Times New Roman"/>
          <w:color w:val="333333"/>
          <w:sz w:val="28"/>
          <w:szCs w:val="28"/>
          <w:lang w:eastAsia="ru-RU"/>
        </w:rPr>
        <w:t xml:space="preserve"> формам насилия (вроде тайного использования пыток или неформального разрешения зверств полиции).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Интересно </w:t>
      </w:r>
      <w:proofErr w:type="gramStart"/>
      <w:r w:rsidRPr="005C0958">
        <w:rPr>
          <w:rFonts w:ascii="Times New Roman" w:eastAsia="Times New Roman" w:hAnsi="Times New Roman" w:cs="Times New Roman"/>
          <w:color w:val="333333"/>
          <w:sz w:val="28"/>
          <w:szCs w:val="28"/>
          <w:lang w:eastAsia="ru-RU"/>
        </w:rPr>
        <w:t>заметить</w:t>
      </w:r>
      <w:proofErr w:type="gramEnd"/>
      <w:r w:rsidRPr="005C0958">
        <w:rPr>
          <w:rFonts w:ascii="Times New Roman" w:eastAsia="Times New Roman" w:hAnsi="Times New Roman" w:cs="Times New Roman"/>
          <w:color w:val="333333"/>
          <w:sz w:val="28"/>
          <w:szCs w:val="28"/>
          <w:lang w:eastAsia="ru-RU"/>
        </w:rPr>
        <w:t xml:space="preserve">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5C0958">
        <w:rPr>
          <w:rFonts w:ascii="Times New Roman" w:eastAsia="Times New Roman" w:hAnsi="Times New Roman" w:cs="Times New Roman"/>
          <w:color w:val="333333"/>
          <w:sz w:val="28"/>
          <w:szCs w:val="28"/>
          <w:lang w:eastAsia="ru-RU"/>
        </w:rPr>
        <w:t>свастическим</w:t>
      </w:r>
      <w:proofErr w:type="spellEnd"/>
      <w:r w:rsidRPr="005C0958">
        <w:rPr>
          <w:rFonts w:ascii="Times New Roman" w:eastAsia="Times New Roman" w:hAnsi="Times New Roman" w:cs="Times New Roman"/>
          <w:color w:val="333333"/>
          <w:sz w:val="28"/>
          <w:szCs w:val="28"/>
          <w:lang w:eastAsia="ru-RU"/>
        </w:rPr>
        <w:t xml:space="preserve"> узором. Это всемирный знак, происхождение которого доподлинно не известно. Его изображение до сих пор используется во многих </w:t>
      </w:r>
      <w:proofErr w:type="gramStart"/>
      <w:r w:rsidRPr="005C0958">
        <w:rPr>
          <w:rFonts w:ascii="Times New Roman" w:eastAsia="Times New Roman" w:hAnsi="Times New Roman" w:cs="Times New Roman"/>
          <w:color w:val="333333"/>
          <w:sz w:val="28"/>
          <w:szCs w:val="28"/>
          <w:lang w:eastAsia="ru-RU"/>
        </w:rPr>
        <w:t>странах</w:t>
      </w:r>
      <w:proofErr w:type="gramEnd"/>
      <w:r w:rsidRPr="005C0958">
        <w:rPr>
          <w:rFonts w:ascii="Times New Roman" w:eastAsia="Times New Roman" w:hAnsi="Times New Roman" w:cs="Times New Roman"/>
          <w:color w:val="333333"/>
          <w:sz w:val="28"/>
          <w:szCs w:val="28"/>
          <w:lang w:eastAsia="ru-RU"/>
        </w:rPr>
        <w:t xml:space="preserve">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5C0958">
        <w:rPr>
          <w:rFonts w:ascii="Times New Roman" w:eastAsia="Times New Roman" w:hAnsi="Times New Roman" w:cs="Times New Roman"/>
          <w:color w:val="333333"/>
          <w:sz w:val="28"/>
          <w:szCs w:val="28"/>
          <w:lang w:eastAsia="ru-RU"/>
        </w:rPr>
        <w:t>неоязыческим</w:t>
      </w:r>
      <w:proofErr w:type="spellEnd"/>
      <w:r w:rsidRPr="005C0958">
        <w:rPr>
          <w:rFonts w:ascii="Times New Roman" w:eastAsia="Times New Roman" w:hAnsi="Times New Roman" w:cs="Times New Roman"/>
          <w:color w:val="333333"/>
          <w:sz w:val="28"/>
          <w:szCs w:val="28"/>
          <w:lang w:eastAsia="ru-RU"/>
        </w:rPr>
        <w:t xml:space="preserve"> символом на данный момент, это не совсем верно, так как этот знак скорее являл собой не </w:t>
      </w:r>
      <w:proofErr w:type="spellStart"/>
      <w:r w:rsidRPr="005C0958">
        <w:rPr>
          <w:rFonts w:ascii="Times New Roman" w:eastAsia="Times New Roman" w:hAnsi="Times New Roman" w:cs="Times New Roman"/>
          <w:color w:val="333333"/>
          <w:sz w:val="28"/>
          <w:szCs w:val="28"/>
          <w:lang w:eastAsia="ru-RU"/>
        </w:rPr>
        <w:t>идольное</w:t>
      </w:r>
      <w:proofErr w:type="spellEnd"/>
      <w:r w:rsidRPr="005C0958">
        <w:rPr>
          <w:rFonts w:ascii="Times New Roman" w:eastAsia="Times New Roman" w:hAnsi="Times New Roman" w:cs="Times New Roman"/>
          <w:color w:val="333333"/>
          <w:sz w:val="28"/>
          <w:szCs w:val="28"/>
          <w:lang w:eastAsia="ru-RU"/>
        </w:rPr>
        <w:t xml:space="preserve"> значение, а очевидно был знаменем доброты и добра.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AD5698" w:rsidRPr="005C0958" w:rsidRDefault="00AD5698" w:rsidP="005C0958">
      <w:pPr>
        <w:shd w:val="clear" w:color="auto" w:fill="FFFFFF"/>
        <w:ind w:firstLine="709"/>
        <w:rPr>
          <w:rFonts w:ascii="Times New Roman" w:eastAsia="Times New Roman" w:hAnsi="Times New Roman" w:cs="Times New Roman"/>
          <w:color w:val="333333"/>
          <w:sz w:val="28"/>
          <w:szCs w:val="28"/>
          <w:lang w:eastAsia="ru-RU"/>
        </w:rPr>
      </w:pP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ПАМЯТКА   для родителей по профилактике экстремизма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Одной из особенностей современной </w:t>
      </w:r>
      <w:proofErr w:type="gramStart"/>
      <w:r w:rsidRPr="005C0958">
        <w:rPr>
          <w:rFonts w:ascii="Times New Roman" w:eastAsia="Times New Roman" w:hAnsi="Times New Roman" w:cs="Times New Roman"/>
          <w:color w:val="333333"/>
          <w:sz w:val="28"/>
          <w:szCs w:val="28"/>
          <w:lang w:eastAsia="ru-RU"/>
        </w:rPr>
        <w:t>Беларуси  стала</w:t>
      </w:r>
      <w:proofErr w:type="gramEnd"/>
      <w:r w:rsidRPr="005C0958">
        <w:rPr>
          <w:rFonts w:ascii="Times New Roman" w:eastAsia="Times New Roman" w:hAnsi="Times New Roman" w:cs="Times New Roman"/>
          <w:color w:val="333333"/>
          <w:sz w:val="28"/>
          <w:szCs w:val="28"/>
          <w:lang w:eastAsia="ru-RU"/>
        </w:rPr>
        <w:t xml:space="preserve"> активная деструктивная деятельность многочисленных общественных формирований, в </w:t>
      </w:r>
      <w:r w:rsidRPr="005C0958">
        <w:rPr>
          <w:rFonts w:ascii="Times New Roman" w:eastAsia="Times New Roman" w:hAnsi="Times New Roman" w:cs="Times New Roman"/>
          <w:color w:val="333333"/>
          <w:sz w:val="28"/>
          <w:szCs w:val="28"/>
          <w:lang w:eastAsia="ru-RU"/>
        </w:rPr>
        <w:lastRenderedPageBreak/>
        <w:t>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По своим направлениям экстремизм </w:t>
      </w:r>
      <w:proofErr w:type="spellStart"/>
      <w:r w:rsidRPr="005C0958">
        <w:rPr>
          <w:rFonts w:ascii="Times New Roman" w:eastAsia="Times New Roman" w:hAnsi="Times New Roman" w:cs="Times New Roman"/>
          <w:color w:val="333333"/>
          <w:sz w:val="28"/>
          <w:szCs w:val="28"/>
          <w:lang w:eastAsia="ru-RU"/>
        </w:rPr>
        <w:t>многовекторен</w:t>
      </w:r>
      <w:proofErr w:type="spellEnd"/>
      <w:r w:rsidRPr="005C0958">
        <w:rPr>
          <w:rFonts w:ascii="Times New Roman" w:eastAsia="Times New Roman" w:hAnsi="Times New Roman" w:cs="Times New Roman"/>
          <w:color w:val="333333"/>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достаточно много. Поэтому огромное значение имеет анализ мотивации преступного поведения их членов.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При анализе социально-психологических причин преступного поведения нельзя забывать о </w:t>
      </w:r>
      <w:proofErr w:type="gramStart"/>
      <w:r w:rsidRPr="005C0958">
        <w:rPr>
          <w:rFonts w:ascii="Times New Roman" w:eastAsia="Times New Roman" w:hAnsi="Times New Roman" w:cs="Times New Roman"/>
          <w:color w:val="333333"/>
          <w:sz w:val="28"/>
          <w:szCs w:val="28"/>
          <w:lang w:eastAsia="ru-RU"/>
        </w:rPr>
        <w:t>взаимном  влиянии</w:t>
      </w:r>
      <w:proofErr w:type="gramEnd"/>
      <w:r w:rsidRPr="005C0958">
        <w:rPr>
          <w:rFonts w:ascii="Times New Roman" w:eastAsia="Times New Roman" w:hAnsi="Times New Roman" w:cs="Times New Roman"/>
          <w:color w:val="333333"/>
          <w:sz w:val="28"/>
          <w:szCs w:val="28"/>
          <w:lang w:eastAsia="ru-RU"/>
        </w:rPr>
        <w:t xml:space="preserve">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5C0958">
        <w:rPr>
          <w:rFonts w:ascii="Times New Roman" w:eastAsia="Times New Roman" w:hAnsi="Times New Roman" w:cs="Times New Roman"/>
          <w:color w:val="333333"/>
          <w:sz w:val="28"/>
          <w:szCs w:val="28"/>
          <w:lang w:eastAsia="ru-RU"/>
        </w:rPr>
        <w:t>гастарбайтеров</w:t>
      </w:r>
      <w:proofErr w:type="spellEnd"/>
      <w:r w:rsidRPr="005C0958">
        <w:rPr>
          <w:rFonts w:ascii="Times New Roman" w:eastAsia="Times New Roman" w:hAnsi="Times New Roman" w:cs="Times New Roman"/>
          <w:color w:val="333333"/>
          <w:sz w:val="28"/>
          <w:szCs w:val="28"/>
          <w:lang w:eastAsia="ru-RU"/>
        </w:rPr>
        <w:t>, занимающих рабочие места и способствующих обвалу цен на рынке труда, разным менталитетом граждан.</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w:t>
      </w:r>
      <w:r w:rsidRPr="005C0958">
        <w:rPr>
          <w:rFonts w:ascii="Times New Roman" w:eastAsia="Times New Roman" w:hAnsi="Times New Roman" w:cs="Times New Roman"/>
          <w:color w:val="333333"/>
          <w:sz w:val="28"/>
          <w:szCs w:val="28"/>
          <w:lang w:eastAsia="ru-RU"/>
        </w:rPr>
        <w:lastRenderedPageBreak/>
        <w:t>опытом, а также взаимное убеждение и внушение, ускоряющее решимость совершить данное преступление.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5C0958">
        <w:rPr>
          <w:rFonts w:ascii="Times New Roman" w:eastAsia="Times New Roman" w:hAnsi="Times New Roman" w:cs="Times New Roman"/>
          <w:color w:val="333333"/>
          <w:sz w:val="28"/>
          <w:szCs w:val="28"/>
          <w:lang w:eastAsia="ru-RU"/>
        </w:rPr>
        <w:t>мотивированности</w:t>
      </w:r>
      <w:proofErr w:type="spellEnd"/>
      <w:r w:rsidRPr="005C0958">
        <w:rPr>
          <w:rFonts w:ascii="Times New Roman" w:eastAsia="Times New Roman" w:hAnsi="Times New Roman" w:cs="Times New Roman"/>
          <w:color w:val="333333"/>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w:t>
      </w:r>
      <w:proofErr w:type="gramStart"/>
      <w:r w:rsidRPr="005C0958">
        <w:rPr>
          <w:rFonts w:ascii="Times New Roman" w:eastAsia="Times New Roman" w:hAnsi="Times New Roman" w:cs="Times New Roman"/>
          <w:color w:val="333333"/>
          <w:sz w:val="28"/>
          <w:szCs w:val="28"/>
          <w:lang w:eastAsia="ru-RU"/>
        </w:rPr>
        <w:t>призывающим  в</w:t>
      </w:r>
      <w:proofErr w:type="gramEnd"/>
      <w:r w:rsidRPr="005C0958">
        <w:rPr>
          <w:rFonts w:ascii="Times New Roman" w:eastAsia="Times New Roman" w:hAnsi="Times New Roman" w:cs="Times New Roman"/>
          <w:color w:val="333333"/>
          <w:sz w:val="28"/>
          <w:szCs w:val="28"/>
          <w:lang w:eastAsia="ru-RU"/>
        </w:rPr>
        <w:t xml:space="preserve">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На постоянной основе проводится мониторинг средств массовой информации и информационных ресурсов сети «Интернет» для установления </w:t>
      </w:r>
      <w:r w:rsidRPr="005C0958">
        <w:rPr>
          <w:rFonts w:ascii="Times New Roman" w:eastAsia="Times New Roman" w:hAnsi="Times New Roman" w:cs="Times New Roman"/>
          <w:color w:val="333333"/>
          <w:sz w:val="28"/>
          <w:szCs w:val="28"/>
          <w:lang w:eastAsia="ru-RU"/>
        </w:rPr>
        <w:lastRenderedPageBreak/>
        <w:t>фактов публикаций информации экстремистского содержания, а также несанкционированных митингах и акциях протеста.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Профилактика экстремизма и терроризма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Кодекс Республики Беларусь «Об административных правонарушениях»</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Статья 17.11. Изготовление, распространение и (или) хранение экстремистских материалов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Изготовление и (или) распространение, а равно хранение с целью распространения экстремистских материалов, если в этих деяниях нет состава преступления, — 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Закон Республики Беларусь от 3 января 2002 г. №77-З "О борьбе с терроризмом"</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Статья 23. Ответственность организации за террористическую деятельность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На   основании </w:t>
      </w:r>
      <w:proofErr w:type="gramStart"/>
      <w:r w:rsidRPr="005C0958">
        <w:rPr>
          <w:rFonts w:ascii="Times New Roman" w:eastAsia="Times New Roman" w:hAnsi="Times New Roman" w:cs="Times New Roman"/>
          <w:color w:val="333333"/>
          <w:sz w:val="28"/>
          <w:szCs w:val="28"/>
          <w:lang w:eastAsia="ru-RU"/>
        </w:rPr>
        <w:t>решения  Верховного</w:t>
      </w:r>
      <w:proofErr w:type="gramEnd"/>
      <w:r w:rsidRPr="005C0958">
        <w:rPr>
          <w:rFonts w:ascii="Times New Roman" w:eastAsia="Times New Roman" w:hAnsi="Times New Roman" w:cs="Times New Roman"/>
          <w:color w:val="333333"/>
          <w:sz w:val="28"/>
          <w:szCs w:val="28"/>
          <w:lang w:eastAsia="ru-RU"/>
        </w:rPr>
        <w:t xml:space="preserve">  Суда Республики  Беларусь организация   признается террористической  и  ее деятельность   на территории  Республики Беларусь запрещается,  а такая  организация, зарегистрированная на территории Республики Беларусь, ликвидируется, деятельность  представительства такой иностранной или  международной организации,  расположенного  на территории  Республики   </w:t>
      </w:r>
      <w:proofErr w:type="spellStart"/>
      <w:r w:rsidRPr="005C0958">
        <w:rPr>
          <w:rFonts w:ascii="Times New Roman" w:eastAsia="Times New Roman" w:hAnsi="Times New Roman" w:cs="Times New Roman"/>
          <w:color w:val="333333"/>
          <w:sz w:val="28"/>
          <w:szCs w:val="28"/>
          <w:lang w:eastAsia="ru-RU"/>
        </w:rPr>
        <w:t>Беларусь,прекращается</w:t>
      </w:r>
      <w:proofErr w:type="spellEnd"/>
      <w:r w:rsidRPr="005C0958">
        <w:rPr>
          <w:rFonts w:ascii="Times New Roman" w:eastAsia="Times New Roman" w:hAnsi="Times New Roman" w:cs="Times New Roman"/>
          <w:color w:val="333333"/>
          <w:sz w:val="28"/>
          <w:szCs w:val="28"/>
          <w:lang w:eastAsia="ru-RU"/>
        </w:rPr>
        <w:t>.</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proofErr w:type="gramStart"/>
      <w:r w:rsidRPr="005C0958">
        <w:rPr>
          <w:rFonts w:ascii="Times New Roman" w:eastAsia="Times New Roman" w:hAnsi="Times New Roman" w:cs="Times New Roman"/>
          <w:color w:val="333333"/>
          <w:sz w:val="28"/>
          <w:szCs w:val="28"/>
          <w:lang w:eastAsia="ru-RU"/>
        </w:rPr>
        <w:t>Заявление  о</w:t>
      </w:r>
      <w:proofErr w:type="gramEnd"/>
      <w:r w:rsidRPr="005C0958">
        <w:rPr>
          <w:rFonts w:ascii="Times New Roman" w:eastAsia="Times New Roman" w:hAnsi="Times New Roman" w:cs="Times New Roman"/>
          <w:color w:val="333333"/>
          <w:sz w:val="28"/>
          <w:szCs w:val="28"/>
          <w:lang w:eastAsia="ru-RU"/>
        </w:rPr>
        <w:t xml:space="preserve"> признании организации террористической, запрещении ее  деятельности на территории Республики Беларусь, ликвидации такой организации, зарегистрированной на территории Республики Беларусь, а также прекращении деятельности представительства такой  иностранной или   международной   организации, расположенного   на   территории Республики  Беларусь, подается в Верховный Суд  Республики Беларусь Генеральным прокурором Республики Беларусь.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В случае принятия Верховным Судом Республики </w:t>
      </w:r>
      <w:proofErr w:type="gramStart"/>
      <w:r w:rsidRPr="005C0958">
        <w:rPr>
          <w:rFonts w:ascii="Times New Roman" w:eastAsia="Times New Roman" w:hAnsi="Times New Roman" w:cs="Times New Roman"/>
          <w:color w:val="333333"/>
          <w:sz w:val="28"/>
          <w:szCs w:val="28"/>
          <w:lang w:eastAsia="ru-RU"/>
        </w:rPr>
        <w:t>Беларусь  решения</w:t>
      </w:r>
      <w:proofErr w:type="gramEnd"/>
      <w:r w:rsidRPr="005C0958">
        <w:rPr>
          <w:rFonts w:ascii="Times New Roman" w:eastAsia="Times New Roman" w:hAnsi="Times New Roman" w:cs="Times New Roman"/>
          <w:color w:val="333333"/>
          <w:sz w:val="28"/>
          <w:szCs w:val="28"/>
          <w:lang w:eastAsia="ru-RU"/>
        </w:rPr>
        <w:t xml:space="preserve"> о признании организации, зарегистрированной на территории Республики Беларусь, террористической, запрещении ее деятельности на территории Республики  Беларусь и  ее ликвидации принадлежащее  ей  имущество, оставшееся  после удовлетворения требований кредиторов (при  условии их непричастности к террористической деятельности), конфискуется. В случае принятия Верховным Судом Республики Беларусь  решения о </w:t>
      </w:r>
      <w:r w:rsidRPr="005C0958">
        <w:rPr>
          <w:rFonts w:ascii="Times New Roman" w:eastAsia="Times New Roman" w:hAnsi="Times New Roman" w:cs="Times New Roman"/>
          <w:color w:val="333333"/>
          <w:sz w:val="28"/>
          <w:szCs w:val="28"/>
          <w:lang w:eastAsia="ru-RU"/>
        </w:rPr>
        <w:lastRenderedPageBreak/>
        <w:t>признании    иностранной    или  международной    организации, зарегистрированной     за     пределами     Республики     Беларусь, террористической,   запрещении  ее   деятельности   на  территории Республики Беларусь  и  прекращении деятельности  представительства такой  иностранной или международной организации, расположенного  на территории  Республики Беларусь,  принадлежащее  ему имущество   и имущество    этой  иностранной   или   международной   организации, находящееся  на территории Республики Беларусь и оставшееся  после удовлетворения  требований кредиторов (при условии их непричастности к террористической деятельности), конфискуется.</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proofErr w:type="gramStart"/>
      <w:r w:rsidRPr="005C0958">
        <w:rPr>
          <w:rFonts w:ascii="Times New Roman" w:eastAsia="Times New Roman" w:hAnsi="Times New Roman" w:cs="Times New Roman"/>
          <w:color w:val="333333"/>
          <w:sz w:val="28"/>
          <w:szCs w:val="28"/>
          <w:lang w:eastAsia="ru-RU"/>
        </w:rPr>
        <w:t>Организация,  признанная</w:t>
      </w:r>
      <w:proofErr w:type="gramEnd"/>
      <w:r w:rsidRPr="005C0958">
        <w:rPr>
          <w:rFonts w:ascii="Times New Roman" w:eastAsia="Times New Roman" w:hAnsi="Times New Roman" w:cs="Times New Roman"/>
          <w:color w:val="333333"/>
          <w:sz w:val="28"/>
          <w:szCs w:val="28"/>
          <w:lang w:eastAsia="ru-RU"/>
        </w:rPr>
        <w:t xml:space="preserve"> на основании решения  Верховного Суда Республики   Беларусь   террористической,  включается  в   перечень террористических организаций, подлежащий опубликованию  в  средствах массовой  информации. Ведение такого </w:t>
      </w:r>
      <w:proofErr w:type="gramStart"/>
      <w:r w:rsidRPr="005C0958">
        <w:rPr>
          <w:rFonts w:ascii="Times New Roman" w:eastAsia="Times New Roman" w:hAnsi="Times New Roman" w:cs="Times New Roman"/>
          <w:color w:val="333333"/>
          <w:sz w:val="28"/>
          <w:szCs w:val="28"/>
          <w:lang w:eastAsia="ru-RU"/>
        </w:rPr>
        <w:t>перечня  и</w:t>
      </w:r>
      <w:proofErr w:type="gramEnd"/>
      <w:r w:rsidRPr="005C0958">
        <w:rPr>
          <w:rFonts w:ascii="Times New Roman" w:eastAsia="Times New Roman" w:hAnsi="Times New Roman" w:cs="Times New Roman"/>
          <w:color w:val="333333"/>
          <w:sz w:val="28"/>
          <w:szCs w:val="28"/>
          <w:lang w:eastAsia="ru-RU"/>
        </w:rPr>
        <w:t>  его опубликование осуществляются Комитетом  государственной  безопасности Республики Беларусь   в  порядке, определяемом  Советом  Министров Республики Беларусь.</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b/>
          <w:bCs/>
          <w:color w:val="333333"/>
          <w:sz w:val="28"/>
          <w:szCs w:val="28"/>
          <w:lang w:eastAsia="ru-RU"/>
        </w:rPr>
        <w:t>Профилактика экстремизма в молодежной среде</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Экстремизм (от фр. </w:t>
      </w:r>
      <w:proofErr w:type="spellStart"/>
      <w:r w:rsidRPr="005C0958">
        <w:rPr>
          <w:rFonts w:ascii="Times New Roman" w:eastAsia="Times New Roman" w:hAnsi="Times New Roman" w:cs="Times New Roman"/>
          <w:color w:val="333333"/>
          <w:sz w:val="28"/>
          <w:szCs w:val="28"/>
          <w:lang w:eastAsia="ru-RU"/>
        </w:rPr>
        <w:t>exremisme</w:t>
      </w:r>
      <w:proofErr w:type="spellEnd"/>
      <w:r w:rsidRPr="005C0958">
        <w:rPr>
          <w:rFonts w:ascii="Times New Roman" w:eastAsia="Times New Roman" w:hAnsi="Times New Roman" w:cs="Times New Roman"/>
          <w:color w:val="333333"/>
          <w:sz w:val="28"/>
          <w:szCs w:val="28"/>
          <w:lang w:eastAsia="ru-RU"/>
        </w:rPr>
        <w:t xml:space="preserve">, от лат.) – «крайне опасное явление в жизни любого общества. Оно создает угрозу основам конституционного строя, территориальной целостности Республики Беларусь, создание незаконных вооруженных формирований, осуществление террористической деятельности, разжигание расовой, национальной или религиозной </w:t>
      </w:r>
      <w:proofErr w:type="gramStart"/>
      <w:r w:rsidRPr="005C0958">
        <w:rPr>
          <w:rFonts w:ascii="Times New Roman" w:eastAsia="Times New Roman" w:hAnsi="Times New Roman" w:cs="Times New Roman"/>
          <w:color w:val="333333"/>
          <w:sz w:val="28"/>
          <w:szCs w:val="28"/>
          <w:lang w:eastAsia="ru-RU"/>
        </w:rPr>
        <w:t>вражды</w:t>
      </w:r>
      <w:proofErr w:type="gramEnd"/>
      <w:r w:rsidRPr="005C0958">
        <w:rPr>
          <w:rFonts w:ascii="Times New Roman" w:eastAsia="Times New Roman" w:hAnsi="Times New Roman" w:cs="Times New Roman"/>
          <w:color w:val="333333"/>
          <w:sz w:val="28"/>
          <w:szCs w:val="28"/>
          <w:lang w:eastAsia="ru-RU"/>
        </w:rPr>
        <w:t xml:space="preserve"> или розни, ведет к нарушению конституционных прав и свобод человека и гражданина».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Правовую основу деятельности по противодействию экстремизму составляют Конституция Республики Беларусь, Закон Республики Беларусь «О противодействии экстремизму» (далее – Закон), иные акты законодательства, а также международные договоры Республики Беларусь (ч.1 ст.2 Закона).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 xml:space="preserve">В </w:t>
      </w:r>
      <w:proofErr w:type="gramStart"/>
      <w:r w:rsidRPr="005C0958">
        <w:rPr>
          <w:rFonts w:ascii="Times New Roman" w:eastAsia="Times New Roman" w:hAnsi="Times New Roman" w:cs="Times New Roman"/>
          <w:color w:val="333333"/>
          <w:sz w:val="28"/>
          <w:szCs w:val="28"/>
          <w:lang w:eastAsia="ru-RU"/>
        </w:rPr>
        <w:t>соответствии  с</w:t>
      </w:r>
      <w:proofErr w:type="gramEnd"/>
      <w:r w:rsidRPr="005C0958">
        <w:rPr>
          <w:rFonts w:ascii="Times New Roman" w:eastAsia="Times New Roman" w:hAnsi="Times New Roman" w:cs="Times New Roman"/>
          <w:color w:val="333333"/>
          <w:sz w:val="28"/>
          <w:szCs w:val="28"/>
          <w:lang w:eastAsia="ru-RU"/>
        </w:rPr>
        <w:t xml:space="preserve"> законодательством на территории Республики Беларусь запрещается изготовление и (или) распространение, а равно хранение с целью распространения экстремистских материалов.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Изготовление, распространение и (или) хранение экстремистских материалов является правонарушением и влечет за собой административную ответственность по ст.17.11 Кодекса Республики Беларусь об административных правонарушениях (далее – КоАП).</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Незаконное изготовление и (или) распространение методик либо иных материалов о способах изготовления взрывных устройств и взрывчатых веществ также является правонарушением (ст.17.14 КоАП).</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lastRenderedPageBreak/>
        <w:t>Законодательством предусмотрена уголовная ответственность по ст.294 Уголовного кодекса Республики Беларусь (Хищение огнестрельного оружия, боеприпасов или взрывчатых веществ), ст.295 Уголовного кодекса Республики Беларусь (Незаконные действия в отношении огнестрельного оружия, боеприпасов и взрывчатых веществ).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Молодежь в силу остроты восприятия окружающей обстановки является той частью общества, которая наиболее подвержена экстремистским проявлениям, оказывается наиболее доступной для пропаганды радикальных идей.</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Приоритет в работе по профилактике экстремизма среди молодежи отводится мерам воспитательного и пропагандистского характера.</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Только общие усилия, создание атмосферы терпимости и взаимопонимания станут мощным заслоном развития экстремизма в обществе, в том числе и среди молодежи. А помочь молодым – наша общая задача и обязанность. Ибо экстремизм – это вызов обществу, и любые акты экстремизма являются преступными, и не имеют оправдания независимо от мотивов, форм и методов.</w:t>
      </w:r>
    </w:p>
    <w:p w:rsidR="005C0958" w:rsidRPr="005C0958" w:rsidRDefault="005C0958" w:rsidP="005C0958">
      <w:pPr>
        <w:shd w:val="clear" w:color="auto" w:fill="FFFFFF"/>
        <w:ind w:firstLine="709"/>
        <w:rPr>
          <w:rFonts w:ascii="Times New Roman" w:eastAsia="Times New Roman" w:hAnsi="Times New Roman" w:cs="Times New Roman"/>
          <w:color w:val="333333"/>
          <w:sz w:val="28"/>
          <w:szCs w:val="28"/>
          <w:lang w:eastAsia="ru-RU"/>
        </w:rPr>
      </w:pPr>
      <w:r w:rsidRPr="005C0958">
        <w:rPr>
          <w:rFonts w:ascii="Times New Roman" w:eastAsia="Times New Roman" w:hAnsi="Times New Roman" w:cs="Times New Roman"/>
          <w:color w:val="333333"/>
          <w:sz w:val="28"/>
          <w:szCs w:val="28"/>
          <w:lang w:eastAsia="ru-RU"/>
        </w:rPr>
        <w:t>Организуя качественную работу в данном направлении, можно исключить экстремизм у корней его развития, не доводя до насильственного подавления массовых течений.</w:t>
      </w:r>
    </w:p>
    <w:p w:rsidR="00F35AD3" w:rsidRPr="005C0958" w:rsidRDefault="00F35AD3" w:rsidP="005C0958">
      <w:pPr>
        <w:ind w:firstLine="709"/>
        <w:rPr>
          <w:rFonts w:ascii="Times New Roman" w:hAnsi="Times New Roman" w:cs="Times New Roman"/>
          <w:sz w:val="28"/>
          <w:szCs w:val="28"/>
        </w:rPr>
      </w:pPr>
    </w:p>
    <w:sectPr w:rsidR="00F35AD3" w:rsidRPr="005C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F8"/>
    <w:rsid w:val="003A166C"/>
    <w:rsid w:val="003C3DF8"/>
    <w:rsid w:val="003F05F0"/>
    <w:rsid w:val="004C0A0E"/>
    <w:rsid w:val="005C0958"/>
    <w:rsid w:val="007F27FD"/>
    <w:rsid w:val="00A26756"/>
    <w:rsid w:val="00AD5698"/>
    <w:rsid w:val="00C45612"/>
    <w:rsid w:val="00D474CD"/>
    <w:rsid w:val="00F3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8DE9-53A7-4C8F-B42B-E851CAA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95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C0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2023-10-25T11:47:00Z</dcterms:created>
  <dcterms:modified xsi:type="dcterms:W3CDTF">2023-11-01T13:02:00Z</dcterms:modified>
</cp:coreProperties>
</file>